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3"/>
        <w:gridCol w:w="10413"/>
        <w:gridCol w:w="10413"/>
      </w:tblGrid>
      <w:tr w:rsidR="00945CB8" w:rsidRPr="00945CB8" w:rsidTr="00D371C5">
        <w:tc>
          <w:tcPr>
            <w:tcW w:w="4361" w:type="dxa"/>
            <w:hideMark/>
          </w:tcPr>
          <w:tbl>
            <w:tblPr>
              <w:tblW w:w="9640" w:type="dxa"/>
              <w:tblInd w:w="108" w:type="dxa"/>
              <w:tblLook w:val="04A0" w:firstRow="1" w:lastRow="0" w:firstColumn="1" w:lastColumn="0" w:noHBand="0" w:noVBand="1"/>
            </w:tblPr>
            <w:tblGrid>
              <w:gridCol w:w="9645"/>
              <w:gridCol w:w="222"/>
              <w:gridCol w:w="222"/>
            </w:tblGrid>
            <w:tr w:rsidR="00945CB8" w:rsidRPr="00945CB8" w:rsidTr="00971FE6">
              <w:tc>
                <w:tcPr>
                  <w:tcW w:w="4395" w:type="dxa"/>
                </w:tcPr>
                <w:tbl>
                  <w:tblPr>
                    <w:tblW w:w="9429" w:type="dxa"/>
                    <w:tblLook w:val="04A0" w:firstRow="1" w:lastRow="0" w:firstColumn="1" w:lastColumn="0" w:noHBand="0" w:noVBand="1"/>
                  </w:tblPr>
                  <w:tblGrid>
                    <w:gridCol w:w="4537"/>
                    <w:gridCol w:w="236"/>
                    <w:gridCol w:w="4656"/>
                  </w:tblGrid>
                  <w:tr w:rsidR="00945CB8" w:rsidRPr="00945CB8" w:rsidTr="00971FE6">
                    <w:tc>
                      <w:tcPr>
                        <w:tcW w:w="4537" w:type="dxa"/>
                        <w:hideMark/>
                      </w:tcPr>
                      <w:p w:rsidR="009408E9" w:rsidRPr="00945CB8" w:rsidRDefault="009408E9" w:rsidP="009408E9">
                        <w:pPr>
                          <w:widowControl w:val="0"/>
                          <w:tabs>
                            <w:tab w:val="left" w:pos="4111"/>
                          </w:tabs>
                          <w:autoSpaceDE w:val="0"/>
                          <w:autoSpaceDN w:val="0"/>
                          <w:adjustRightInd w:val="0"/>
                          <w:ind w:right="-43"/>
                          <w:jc w:val="center"/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</w:rPr>
                        </w:pPr>
                        <w:bookmarkStart w:id="0" w:name="_GoBack" w:colFirst="2" w:colLast="2"/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СОВЕТ 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Х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ОЗЕСАНОВСКОГО СЕЛЬСКОГО ПОСЕЛЕНИЯ КАЙБИЦКОГО М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УНИ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ЦИПАЛЬНОГО РАЙОНА РЕСПУБЛИКИ ТАТАРСТАН</w:t>
                        </w:r>
                      </w:p>
                    </w:tc>
                    <w:tc>
                      <w:tcPr>
                        <w:tcW w:w="236" w:type="dxa"/>
                      </w:tcPr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176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56" w:type="dxa"/>
                        <w:hideMark/>
                      </w:tcPr>
                      <w:p w:rsidR="009408E9" w:rsidRPr="00945CB8" w:rsidRDefault="009408E9" w:rsidP="009408E9">
                        <w:pPr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    ТАТАРСТАН 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Р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ЕСПУБЛИКАСЫ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КАЙБЫЧ 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МУНИЦИПАЛЬ 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Р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АЙОНЫ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ХУ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ҖА ХӘСӘН АВЫЛ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tabs>
                            <w:tab w:val="left" w:pos="-250"/>
                          </w:tabs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 xml:space="preserve">ҖИРЛЕГЕ СОВЕТЫ </w:t>
                        </w:r>
                      </w:p>
                    </w:tc>
                  </w:tr>
                </w:tbl>
                <w:bookmarkEnd w:id="0"/>
                <w:p w:rsidR="009408E9" w:rsidRPr="00945CB8" w:rsidRDefault="009408E9" w:rsidP="009408E9">
                  <w:pPr>
                    <w:rPr>
                      <w:rFonts w:eastAsia="Calibri"/>
                      <w:b/>
                      <w:color w:val="000000" w:themeColor="text1"/>
                    </w:rPr>
                  </w:pPr>
                  <w:r w:rsidRPr="00945CB8">
                    <w:rPr>
                      <w:b/>
                      <w:color w:val="000000" w:themeColor="text1"/>
                      <w:lang w:val="tt-RU"/>
                    </w:rPr>
                    <w:t xml:space="preserve">       </w:t>
                  </w:r>
                </w:p>
              </w:tc>
              <w:tc>
                <w:tcPr>
                  <w:tcW w:w="850" w:type="dxa"/>
                </w:tcPr>
                <w:p w:rsidR="009408E9" w:rsidRPr="00945CB8" w:rsidRDefault="009408E9" w:rsidP="009408E9">
                  <w:pPr>
                    <w:rPr>
                      <w:rFonts w:eastAsia="Calibr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395" w:type="dxa"/>
                </w:tcPr>
                <w:p w:rsidR="009408E9" w:rsidRPr="00945CB8" w:rsidRDefault="009408E9" w:rsidP="009408E9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tt-RU"/>
                    </w:rPr>
                  </w:pPr>
                </w:p>
              </w:tc>
            </w:tr>
          </w:tbl>
          <w:p w:rsidR="009408E9" w:rsidRPr="00945CB8" w:rsidRDefault="009408E9" w:rsidP="009408E9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tbl>
            <w:tblPr>
              <w:tblW w:w="9640" w:type="dxa"/>
              <w:tblInd w:w="108" w:type="dxa"/>
              <w:tblLook w:val="04A0" w:firstRow="1" w:lastRow="0" w:firstColumn="1" w:lastColumn="0" w:noHBand="0" w:noVBand="1"/>
            </w:tblPr>
            <w:tblGrid>
              <w:gridCol w:w="9645"/>
              <w:gridCol w:w="222"/>
              <w:gridCol w:w="222"/>
            </w:tblGrid>
            <w:tr w:rsidR="00945CB8" w:rsidRPr="00945CB8" w:rsidTr="00971FE6">
              <w:tc>
                <w:tcPr>
                  <w:tcW w:w="4395" w:type="dxa"/>
                </w:tcPr>
                <w:tbl>
                  <w:tblPr>
                    <w:tblW w:w="9429" w:type="dxa"/>
                    <w:tblLook w:val="04A0" w:firstRow="1" w:lastRow="0" w:firstColumn="1" w:lastColumn="0" w:noHBand="0" w:noVBand="1"/>
                  </w:tblPr>
                  <w:tblGrid>
                    <w:gridCol w:w="4537"/>
                    <w:gridCol w:w="236"/>
                    <w:gridCol w:w="4656"/>
                  </w:tblGrid>
                  <w:tr w:rsidR="00945CB8" w:rsidRPr="00945CB8" w:rsidTr="00971FE6">
                    <w:tc>
                      <w:tcPr>
                        <w:tcW w:w="4537" w:type="dxa"/>
                        <w:hideMark/>
                      </w:tcPr>
                      <w:p w:rsidR="009408E9" w:rsidRPr="00945CB8" w:rsidRDefault="009408E9" w:rsidP="009408E9">
                        <w:pPr>
                          <w:widowControl w:val="0"/>
                          <w:tabs>
                            <w:tab w:val="left" w:pos="4111"/>
                          </w:tabs>
                          <w:autoSpaceDE w:val="0"/>
                          <w:autoSpaceDN w:val="0"/>
                          <w:adjustRightInd w:val="0"/>
                          <w:ind w:right="-43"/>
                          <w:jc w:val="center"/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СОВЕТ 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Х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ОЗЕСАНОВСКОГО СЕЛЬСКОГО ПОСЕЛЕНИЯ КАЙБИЦКОГО М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УНИ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ЦИПАЛЬНОГО РАЙОНА РЕСПУБЛИКИ ТАТАРСТАН</w:t>
                        </w:r>
                      </w:p>
                    </w:tc>
                    <w:tc>
                      <w:tcPr>
                        <w:tcW w:w="236" w:type="dxa"/>
                      </w:tcPr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176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56" w:type="dxa"/>
                        <w:hideMark/>
                      </w:tcPr>
                      <w:p w:rsidR="009408E9" w:rsidRPr="00945CB8" w:rsidRDefault="009408E9" w:rsidP="009408E9">
                        <w:pPr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    ТАТАРСТАН 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Р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ЕСПУБЛИКАСЫ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КАЙБЫЧ 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МУНИЦИПАЛЬ 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Р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АЙОНЫ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ХУ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ҖА ХӘСӘН АВЫЛ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tabs>
                            <w:tab w:val="left" w:pos="-250"/>
                          </w:tabs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 xml:space="preserve">ҖИРЛЕГЕ СОВЕТЫ </w:t>
                        </w:r>
                      </w:p>
                    </w:tc>
                  </w:tr>
                </w:tbl>
                <w:p w:rsidR="009408E9" w:rsidRPr="00945CB8" w:rsidRDefault="009408E9" w:rsidP="009408E9">
                  <w:pPr>
                    <w:rPr>
                      <w:rFonts w:eastAsia="Calibri"/>
                      <w:b/>
                      <w:color w:val="000000" w:themeColor="text1"/>
                    </w:rPr>
                  </w:pPr>
                  <w:r w:rsidRPr="00945CB8">
                    <w:rPr>
                      <w:b/>
                      <w:color w:val="000000" w:themeColor="text1"/>
                      <w:lang w:val="tt-RU"/>
                    </w:rPr>
                    <w:t xml:space="preserve">       </w:t>
                  </w:r>
                </w:p>
              </w:tc>
              <w:tc>
                <w:tcPr>
                  <w:tcW w:w="850" w:type="dxa"/>
                </w:tcPr>
                <w:p w:rsidR="009408E9" w:rsidRPr="00945CB8" w:rsidRDefault="009408E9" w:rsidP="009408E9">
                  <w:pPr>
                    <w:rPr>
                      <w:rFonts w:eastAsia="Calibr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395" w:type="dxa"/>
                </w:tcPr>
                <w:p w:rsidR="009408E9" w:rsidRPr="00945CB8" w:rsidRDefault="009408E9" w:rsidP="009408E9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tt-RU"/>
                    </w:rPr>
                  </w:pPr>
                </w:p>
              </w:tc>
            </w:tr>
          </w:tbl>
          <w:p w:rsidR="009408E9" w:rsidRPr="00945CB8" w:rsidRDefault="009408E9" w:rsidP="009408E9">
            <w:pPr>
              <w:rPr>
                <w:color w:val="000000" w:themeColor="text1"/>
              </w:rPr>
            </w:pPr>
          </w:p>
        </w:tc>
        <w:tc>
          <w:tcPr>
            <w:tcW w:w="3793" w:type="dxa"/>
            <w:hideMark/>
          </w:tcPr>
          <w:tbl>
            <w:tblPr>
              <w:tblW w:w="9640" w:type="dxa"/>
              <w:tblInd w:w="108" w:type="dxa"/>
              <w:tblLook w:val="04A0" w:firstRow="1" w:lastRow="0" w:firstColumn="1" w:lastColumn="0" w:noHBand="0" w:noVBand="1"/>
            </w:tblPr>
            <w:tblGrid>
              <w:gridCol w:w="9645"/>
              <w:gridCol w:w="222"/>
              <w:gridCol w:w="222"/>
            </w:tblGrid>
            <w:tr w:rsidR="00945CB8" w:rsidRPr="00945CB8" w:rsidTr="00971FE6">
              <w:tc>
                <w:tcPr>
                  <w:tcW w:w="4395" w:type="dxa"/>
                </w:tcPr>
                <w:tbl>
                  <w:tblPr>
                    <w:tblW w:w="9429" w:type="dxa"/>
                    <w:tblLook w:val="04A0" w:firstRow="1" w:lastRow="0" w:firstColumn="1" w:lastColumn="0" w:noHBand="0" w:noVBand="1"/>
                  </w:tblPr>
                  <w:tblGrid>
                    <w:gridCol w:w="4537"/>
                    <w:gridCol w:w="236"/>
                    <w:gridCol w:w="4656"/>
                  </w:tblGrid>
                  <w:tr w:rsidR="00945CB8" w:rsidRPr="00945CB8" w:rsidTr="00971FE6">
                    <w:tc>
                      <w:tcPr>
                        <w:tcW w:w="4537" w:type="dxa"/>
                        <w:hideMark/>
                      </w:tcPr>
                      <w:p w:rsidR="009408E9" w:rsidRPr="00945CB8" w:rsidRDefault="009408E9" w:rsidP="009408E9">
                        <w:pPr>
                          <w:widowControl w:val="0"/>
                          <w:tabs>
                            <w:tab w:val="left" w:pos="4111"/>
                          </w:tabs>
                          <w:autoSpaceDE w:val="0"/>
                          <w:autoSpaceDN w:val="0"/>
                          <w:adjustRightInd w:val="0"/>
                          <w:ind w:right="-43"/>
                          <w:jc w:val="center"/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СОВЕТ 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Х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ОЗЕСАНОВСКОГО СЕЛЬСКОГО ПОСЕЛЕНИЯ КАЙБИЦКОГО М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УНИ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ЦИПАЛЬНОГО РАЙОНА РЕСПУБЛИКИ ТАТАРСТАН</w:t>
                        </w:r>
                      </w:p>
                    </w:tc>
                    <w:tc>
                      <w:tcPr>
                        <w:tcW w:w="236" w:type="dxa"/>
                      </w:tcPr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176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56" w:type="dxa"/>
                        <w:hideMark/>
                      </w:tcPr>
                      <w:p w:rsidR="009408E9" w:rsidRPr="00945CB8" w:rsidRDefault="009408E9" w:rsidP="009408E9">
                        <w:pPr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    ТАТАРСТАН 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Р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ЕСПУБЛИКАСЫ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КАЙБЫЧ 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МУНИЦИПАЛЬ 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Р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АЙОНЫ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</w:rPr>
                          <w:t>ХУ</w:t>
                        </w: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>ҖА ХӘСӘН АВЫЛ</w:t>
                        </w:r>
                      </w:p>
                      <w:p w:rsidR="009408E9" w:rsidRPr="00945CB8" w:rsidRDefault="009408E9" w:rsidP="009408E9">
                        <w:pPr>
                          <w:widowControl w:val="0"/>
                          <w:tabs>
                            <w:tab w:val="left" w:pos="-250"/>
                          </w:tabs>
                          <w:autoSpaceDE w:val="0"/>
                          <w:autoSpaceDN w:val="0"/>
                          <w:adjustRightInd w:val="0"/>
                          <w:ind w:left="-249" w:right="-284" w:hanging="1"/>
                          <w:jc w:val="center"/>
                          <w:rPr>
                            <w:rFonts w:eastAsiaTheme="minorEastAsia"/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</w:pPr>
                        <w:r w:rsidRPr="00945CB8">
                          <w:rPr>
                            <w:color w:val="000000" w:themeColor="text1"/>
                            <w:sz w:val="28"/>
                            <w:szCs w:val="28"/>
                            <w:lang w:val="tt-RU"/>
                          </w:rPr>
                          <w:t xml:space="preserve">ҖИРЛЕГЕ СОВЕТЫ </w:t>
                        </w:r>
                      </w:p>
                    </w:tc>
                  </w:tr>
                </w:tbl>
                <w:p w:rsidR="009408E9" w:rsidRPr="00945CB8" w:rsidRDefault="009408E9" w:rsidP="009408E9">
                  <w:pPr>
                    <w:rPr>
                      <w:rFonts w:eastAsia="Calibri"/>
                      <w:b/>
                      <w:color w:val="000000" w:themeColor="text1"/>
                    </w:rPr>
                  </w:pPr>
                  <w:r w:rsidRPr="00945CB8">
                    <w:rPr>
                      <w:b/>
                      <w:color w:val="000000" w:themeColor="text1"/>
                      <w:lang w:val="tt-RU"/>
                    </w:rPr>
                    <w:t xml:space="preserve">       </w:t>
                  </w:r>
                </w:p>
              </w:tc>
              <w:tc>
                <w:tcPr>
                  <w:tcW w:w="850" w:type="dxa"/>
                </w:tcPr>
                <w:p w:rsidR="009408E9" w:rsidRPr="00945CB8" w:rsidRDefault="009408E9" w:rsidP="009408E9">
                  <w:pPr>
                    <w:rPr>
                      <w:rFonts w:eastAsia="Calibr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395" w:type="dxa"/>
                </w:tcPr>
                <w:p w:rsidR="009408E9" w:rsidRPr="00945CB8" w:rsidRDefault="009408E9" w:rsidP="009408E9">
                  <w:pPr>
                    <w:jc w:val="center"/>
                    <w:rPr>
                      <w:rFonts w:eastAsia="Calibri"/>
                      <w:b/>
                      <w:color w:val="000000" w:themeColor="text1"/>
                      <w:lang w:val="tt-RU"/>
                    </w:rPr>
                  </w:pPr>
                </w:p>
              </w:tc>
            </w:tr>
          </w:tbl>
          <w:p w:rsidR="009408E9" w:rsidRPr="00945CB8" w:rsidRDefault="009408E9" w:rsidP="009408E9">
            <w:pPr>
              <w:rPr>
                <w:color w:val="000000" w:themeColor="text1"/>
              </w:rPr>
            </w:pPr>
          </w:p>
        </w:tc>
      </w:tr>
    </w:tbl>
    <w:p w:rsidR="003E2A69" w:rsidRPr="00945CB8" w:rsidRDefault="003E2A69" w:rsidP="003E2A69">
      <w:pPr>
        <w:rPr>
          <w:b/>
          <w:color w:val="000000" w:themeColor="text1"/>
          <w:sz w:val="28"/>
          <w:szCs w:val="28"/>
          <w:lang w:val="tt-RU"/>
        </w:rPr>
      </w:pPr>
      <w:r w:rsidRPr="00945CB8">
        <w:rPr>
          <w:b/>
          <w:color w:val="000000" w:themeColor="text1"/>
          <w:sz w:val="28"/>
          <w:szCs w:val="28"/>
          <w:lang w:val="tt-RU"/>
        </w:rPr>
        <w:t>__________________________________________________________________</w:t>
      </w:r>
    </w:p>
    <w:p w:rsidR="003E2A69" w:rsidRPr="00945CB8" w:rsidRDefault="00CC47B1" w:rsidP="003E2A69">
      <w:pPr>
        <w:rPr>
          <w:b/>
          <w:color w:val="000000" w:themeColor="text1"/>
          <w:sz w:val="28"/>
          <w:szCs w:val="28"/>
          <w:lang w:val="tt-RU"/>
        </w:rPr>
      </w:pPr>
      <w:r w:rsidRPr="00945CB8">
        <w:rPr>
          <w:b/>
          <w:color w:val="000000" w:themeColor="text1"/>
          <w:sz w:val="28"/>
          <w:szCs w:val="28"/>
          <w:lang w:val="tt-RU"/>
        </w:rPr>
        <w:t xml:space="preserve">             </w:t>
      </w:r>
      <w:r w:rsidR="003E2A69" w:rsidRPr="00945CB8">
        <w:rPr>
          <w:b/>
          <w:color w:val="000000" w:themeColor="text1"/>
          <w:sz w:val="28"/>
          <w:szCs w:val="28"/>
          <w:lang w:val="tt-RU"/>
        </w:rPr>
        <w:t>РЕШЕНИ</w:t>
      </w:r>
      <w:r w:rsidRPr="00945CB8">
        <w:rPr>
          <w:b/>
          <w:color w:val="000000" w:themeColor="text1"/>
          <w:sz w:val="28"/>
          <w:szCs w:val="28"/>
          <w:lang w:val="tt-RU"/>
        </w:rPr>
        <w:t>Е</w:t>
      </w:r>
      <w:r w:rsidR="003E2A69" w:rsidRPr="00945CB8">
        <w:rPr>
          <w:b/>
          <w:color w:val="000000" w:themeColor="text1"/>
          <w:sz w:val="28"/>
          <w:szCs w:val="28"/>
          <w:lang w:val="tt-RU"/>
        </w:rPr>
        <w:t xml:space="preserve">                                              </w:t>
      </w:r>
      <w:r w:rsidR="00C04C41" w:rsidRPr="00945CB8">
        <w:rPr>
          <w:b/>
          <w:color w:val="000000" w:themeColor="text1"/>
          <w:sz w:val="28"/>
          <w:szCs w:val="28"/>
          <w:lang w:val="tt-RU"/>
        </w:rPr>
        <w:t xml:space="preserve">                    </w:t>
      </w:r>
      <w:r w:rsidR="003E2A69" w:rsidRPr="00945CB8">
        <w:rPr>
          <w:b/>
          <w:color w:val="000000" w:themeColor="text1"/>
          <w:sz w:val="28"/>
          <w:szCs w:val="28"/>
          <w:lang w:val="tt-RU"/>
        </w:rPr>
        <w:t xml:space="preserve">  КАРАР</w:t>
      </w:r>
    </w:p>
    <w:p w:rsidR="00C04C41" w:rsidRPr="00945CB8" w:rsidRDefault="003E2A69" w:rsidP="003E2A69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8"/>
          <w:szCs w:val="28"/>
        </w:rPr>
      </w:pPr>
      <w:r w:rsidRPr="00945CB8">
        <w:rPr>
          <w:b/>
          <w:bCs/>
          <w:color w:val="000000" w:themeColor="text1"/>
          <w:sz w:val="28"/>
          <w:szCs w:val="28"/>
        </w:rPr>
        <w:t xml:space="preserve">             </w:t>
      </w:r>
    </w:p>
    <w:p w:rsidR="003E2A69" w:rsidRPr="00945CB8" w:rsidRDefault="00FF2FD4" w:rsidP="003E2A69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8"/>
          <w:szCs w:val="28"/>
        </w:rPr>
      </w:pPr>
      <w:r w:rsidRPr="00945CB8">
        <w:rPr>
          <w:b/>
          <w:bCs/>
          <w:color w:val="000000" w:themeColor="text1"/>
          <w:sz w:val="28"/>
          <w:szCs w:val="28"/>
        </w:rPr>
        <w:t>______________</w:t>
      </w:r>
      <w:r w:rsidR="003E2A69" w:rsidRPr="00945CB8">
        <w:rPr>
          <w:b/>
          <w:bCs/>
          <w:color w:val="000000" w:themeColor="text1"/>
          <w:sz w:val="28"/>
          <w:szCs w:val="28"/>
        </w:rPr>
        <w:t xml:space="preserve">                                     </w:t>
      </w:r>
      <w:r w:rsidR="00940AF2" w:rsidRPr="00945CB8">
        <w:rPr>
          <w:b/>
          <w:bCs/>
          <w:color w:val="000000" w:themeColor="text1"/>
          <w:sz w:val="28"/>
          <w:szCs w:val="28"/>
        </w:rPr>
        <w:t xml:space="preserve">                       </w:t>
      </w:r>
      <w:r w:rsidR="00C04C41" w:rsidRPr="00945CB8">
        <w:rPr>
          <w:b/>
          <w:bCs/>
          <w:color w:val="000000" w:themeColor="text1"/>
          <w:sz w:val="28"/>
          <w:szCs w:val="28"/>
        </w:rPr>
        <w:t xml:space="preserve">                  </w:t>
      </w:r>
      <w:r w:rsidR="00940AF2" w:rsidRPr="00945CB8">
        <w:rPr>
          <w:b/>
          <w:bCs/>
          <w:color w:val="000000" w:themeColor="text1"/>
          <w:sz w:val="28"/>
          <w:szCs w:val="28"/>
        </w:rPr>
        <w:t xml:space="preserve">      № </w:t>
      </w:r>
      <w:r w:rsidR="00B520B0" w:rsidRPr="00945CB8">
        <w:rPr>
          <w:b/>
          <w:bCs/>
          <w:color w:val="000000" w:themeColor="text1"/>
          <w:sz w:val="28"/>
          <w:szCs w:val="28"/>
        </w:rPr>
        <w:t>___</w:t>
      </w:r>
    </w:p>
    <w:p w:rsidR="003E2A69" w:rsidRPr="00945CB8" w:rsidRDefault="003E2A69" w:rsidP="003E2A69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8"/>
          <w:szCs w:val="28"/>
          <w:lang w:val="tt-RU"/>
        </w:rPr>
      </w:pPr>
      <w:r w:rsidRPr="00945CB8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с. </w:t>
      </w:r>
      <w:r w:rsidR="009408E9" w:rsidRPr="00945CB8">
        <w:rPr>
          <w:b/>
          <w:bCs/>
          <w:color w:val="000000" w:themeColor="text1"/>
          <w:sz w:val="28"/>
          <w:szCs w:val="28"/>
          <w:lang w:val="tt-RU"/>
        </w:rPr>
        <w:t>Хозесаново</w:t>
      </w:r>
    </w:p>
    <w:p w:rsidR="003E2A69" w:rsidRPr="00945CB8" w:rsidRDefault="003E2A69" w:rsidP="003E2A69">
      <w:pPr>
        <w:ind w:right="283"/>
        <w:jc w:val="both"/>
        <w:rPr>
          <w:b/>
          <w:color w:val="000000" w:themeColor="text1"/>
          <w:sz w:val="28"/>
          <w:szCs w:val="28"/>
        </w:rPr>
      </w:pPr>
    </w:p>
    <w:p w:rsidR="00B520B0" w:rsidRPr="00945CB8" w:rsidRDefault="00B520B0" w:rsidP="003E2A69">
      <w:pPr>
        <w:ind w:right="283"/>
        <w:jc w:val="both"/>
        <w:rPr>
          <w:b/>
          <w:color w:val="000000" w:themeColor="text1"/>
          <w:sz w:val="28"/>
          <w:szCs w:val="28"/>
        </w:rPr>
      </w:pPr>
    </w:p>
    <w:p w:rsidR="00B6037E" w:rsidRPr="00945CB8" w:rsidRDefault="00981609" w:rsidP="00981609">
      <w:pPr>
        <w:pStyle w:val="ConsPlusNonformat"/>
        <w:ind w:right="39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5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</w:t>
      </w:r>
      <w:proofErr w:type="spellStart"/>
      <w:r w:rsidR="009408E9" w:rsidRPr="00945CB8">
        <w:rPr>
          <w:rFonts w:ascii="Times New Roman" w:hAnsi="Times New Roman" w:cs="Times New Roman"/>
          <w:color w:val="000000" w:themeColor="text1"/>
          <w:sz w:val="28"/>
          <w:szCs w:val="28"/>
        </w:rPr>
        <w:t>Хозесанов</w:t>
      </w:r>
      <w:r w:rsidRPr="00945CB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945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45CB8">
        <w:rPr>
          <w:rFonts w:ascii="Times New Roman" w:hAnsi="Times New Roman" w:cs="Times New Roman"/>
          <w:color w:val="000000" w:themeColor="text1"/>
          <w:sz w:val="28"/>
          <w:szCs w:val="28"/>
        </w:rPr>
        <w:t>Кайбицкого</w:t>
      </w:r>
      <w:proofErr w:type="spellEnd"/>
      <w:r w:rsidRPr="00945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 от </w:t>
      </w:r>
      <w:r w:rsidR="0012175A" w:rsidRPr="00945CB8">
        <w:rPr>
          <w:rFonts w:ascii="Times New Roman" w:hAnsi="Times New Roman" w:cs="Times New Roman"/>
          <w:color w:val="000000" w:themeColor="text1"/>
          <w:sz w:val="28"/>
          <w:szCs w:val="28"/>
        </w:rPr>
        <w:t>08.10.2015</w:t>
      </w:r>
      <w:r w:rsidRPr="00945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2175A" w:rsidRPr="00945CB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45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земельном налоге»</w:t>
      </w:r>
    </w:p>
    <w:p w:rsidR="00B6037E" w:rsidRPr="00945CB8" w:rsidRDefault="00B6037E" w:rsidP="00B6037E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0B0" w:rsidRPr="00945CB8" w:rsidRDefault="00B520B0" w:rsidP="00B6037E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037E" w:rsidRPr="00945CB8" w:rsidRDefault="00B6037E" w:rsidP="00B048D3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 xml:space="preserve">В соответствии </w:t>
      </w:r>
      <w:r w:rsidR="00AE48E7" w:rsidRPr="00945CB8">
        <w:rPr>
          <w:color w:val="000000" w:themeColor="text1"/>
          <w:sz w:val="28"/>
          <w:szCs w:val="28"/>
        </w:rPr>
        <w:t>с</w:t>
      </w:r>
      <w:r w:rsidRPr="00945CB8">
        <w:rPr>
          <w:color w:val="000000" w:themeColor="text1"/>
          <w:sz w:val="28"/>
          <w:szCs w:val="28"/>
        </w:rPr>
        <w:t xml:space="preserve"> </w:t>
      </w:r>
      <w:r w:rsidR="00981609" w:rsidRPr="00945CB8">
        <w:rPr>
          <w:color w:val="000000" w:themeColor="text1"/>
          <w:sz w:val="28"/>
          <w:szCs w:val="28"/>
        </w:rPr>
        <w:t>Налоговым кодексом Российской Федерации</w:t>
      </w:r>
      <w:r w:rsidRPr="00945CB8">
        <w:rPr>
          <w:color w:val="000000" w:themeColor="text1"/>
          <w:sz w:val="28"/>
          <w:szCs w:val="28"/>
        </w:rPr>
        <w:t>,</w:t>
      </w:r>
      <w:r w:rsidR="00856F78" w:rsidRPr="00945CB8">
        <w:rPr>
          <w:color w:val="000000" w:themeColor="text1"/>
          <w:sz w:val="28"/>
          <w:szCs w:val="28"/>
        </w:rPr>
        <w:t xml:space="preserve"> Федеральным законом от 29.09.2019 №325-ФЗ «О внесении изменений в части первую и вторую Налогового кодекса Российской Федерации», </w:t>
      </w:r>
      <w:r w:rsidRPr="00945CB8">
        <w:rPr>
          <w:color w:val="000000" w:themeColor="text1"/>
          <w:sz w:val="28"/>
          <w:szCs w:val="28"/>
        </w:rPr>
        <w:t xml:space="preserve">Совет </w:t>
      </w:r>
      <w:proofErr w:type="spellStart"/>
      <w:r w:rsidR="009408E9" w:rsidRPr="00945CB8">
        <w:rPr>
          <w:color w:val="000000" w:themeColor="text1"/>
          <w:sz w:val="28"/>
          <w:szCs w:val="28"/>
        </w:rPr>
        <w:t>Хозесанов</w:t>
      </w:r>
      <w:r w:rsidR="007D3C47" w:rsidRPr="00945CB8">
        <w:rPr>
          <w:color w:val="000000" w:themeColor="text1"/>
          <w:sz w:val="28"/>
          <w:szCs w:val="28"/>
        </w:rPr>
        <w:t>ского</w:t>
      </w:r>
      <w:proofErr w:type="spellEnd"/>
      <w:r w:rsidR="00B048D3" w:rsidRPr="00945CB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048D3" w:rsidRPr="00945CB8">
        <w:rPr>
          <w:color w:val="000000" w:themeColor="text1"/>
          <w:sz w:val="28"/>
          <w:szCs w:val="28"/>
        </w:rPr>
        <w:t>Кайбицкого</w:t>
      </w:r>
      <w:proofErr w:type="spellEnd"/>
      <w:r w:rsidR="00B048D3" w:rsidRPr="00945CB8">
        <w:rPr>
          <w:color w:val="000000" w:themeColor="text1"/>
          <w:sz w:val="28"/>
          <w:szCs w:val="28"/>
        </w:rPr>
        <w:t xml:space="preserve"> муниципального района </w:t>
      </w:r>
      <w:r w:rsidR="00544D1A" w:rsidRPr="00945CB8">
        <w:rPr>
          <w:color w:val="000000" w:themeColor="text1"/>
          <w:sz w:val="28"/>
          <w:szCs w:val="28"/>
        </w:rPr>
        <w:t xml:space="preserve">Республики Татарстан </w:t>
      </w:r>
      <w:r w:rsidR="00B048D3" w:rsidRPr="00945CB8">
        <w:rPr>
          <w:color w:val="000000" w:themeColor="text1"/>
          <w:sz w:val="28"/>
          <w:szCs w:val="28"/>
        </w:rPr>
        <w:t>РЕШ</w:t>
      </w:r>
      <w:r w:rsidR="00262E03" w:rsidRPr="00945CB8">
        <w:rPr>
          <w:color w:val="000000" w:themeColor="text1"/>
          <w:sz w:val="28"/>
          <w:szCs w:val="28"/>
        </w:rPr>
        <w:t>ИЛ</w:t>
      </w:r>
      <w:r w:rsidR="00B048D3" w:rsidRPr="00945CB8">
        <w:rPr>
          <w:color w:val="000000" w:themeColor="text1"/>
          <w:sz w:val="28"/>
          <w:szCs w:val="28"/>
        </w:rPr>
        <w:t>:</w:t>
      </w:r>
    </w:p>
    <w:p w:rsidR="00B520B0" w:rsidRPr="00945CB8" w:rsidRDefault="00B520B0" w:rsidP="00B048D3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 w:themeColor="text1"/>
          <w:sz w:val="28"/>
          <w:szCs w:val="28"/>
          <w:lang w:val="tt-RU"/>
        </w:rPr>
      </w:pPr>
    </w:p>
    <w:p w:rsidR="00565C4A" w:rsidRPr="00945CB8" w:rsidRDefault="00981609" w:rsidP="00981609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 xml:space="preserve">Внести в решение Совета </w:t>
      </w:r>
      <w:proofErr w:type="spellStart"/>
      <w:r w:rsidR="009408E9" w:rsidRPr="00945CB8">
        <w:rPr>
          <w:color w:val="000000" w:themeColor="text1"/>
          <w:sz w:val="28"/>
          <w:szCs w:val="28"/>
        </w:rPr>
        <w:t>Хозесанов</w:t>
      </w:r>
      <w:r w:rsidRPr="00945CB8">
        <w:rPr>
          <w:color w:val="000000" w:themeColor="text1"/>
          <w:sz w:val="28"/>
          <w:szCs w:val="28"/>
        </w:rPr>
        <w:t>ского</w:t>
      </w:r>
      <w:proofErr w:type="spellEnd"/>
      <w:r w:rsidRPr="00945CB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45CB8">
        <w:rPr>
          <w:color w:val="000000" w:themeColor="text1"/>
          <w:sz w:val="28"/>
          <w:szCs w:val="28"/>
        </w:rPr>
        <w:t>Кайбицкого</w:t>
      </w:r>
      <w:proofErr w:type="spellEnd"/>
      <w:r w:rsidRPr="00945CB8">
        <w:rPr>
          <w:color w:val="000000" w:themeColor="text1"/>
          <w:sz w:val="28"/>
          <w:szCs w:val="28"/>
        </w:rPr>
        <w:t xml:space="preserve"> муниципального района Республики Татарстан от </w:t>
      </w:r>
      <w:r w:rsidR="0012175A" w:rsidRPr="00945CB8">
        <w:rPr>
          <w:color w:val="000000" w:themeColor="text1"/>
          <w:sz w:val="28"/>
          <w:szCs w:val="28"/>
        </w:rPr>
        <w:t>08</w:t>
      </w:r>
      <w:r w:rsidRPr="00945CB8">
        <w:rPr>
          <w:color w:val="000000" w:themeColor="text1"/>
          <w:sz w:val="28"/>
          <w:szCs w:val="28"/>
        </w:rPr>
        <w:t>.10.2015 №</w:t>
      </w:r>
      <w:r w:rsidR="0012175A" w:rsidRPr="00945CB8">
        <w:rPr>
          <w:color w:val="000000" w:themeColor="text1"/>
          <w:sz w:val="28"/>
          <w:szCs w:val="28"/>
        </w:rPr>
        <w:t>8</w:t>
      </w:r>
      <w:r w:rsidRPr="00945CB8">
        <w:rPr>
          <w:color w:val="000000" w:themeColor="text1"/>
          <w:sz w:val="28"/>
          <w:szCs w:val="28"/>
        </w:rPr>
        <w:t xml:space="preserve"> «О земельном налоге» следующие изменения:</w:t>
      </w:r>
    </w:p>
    <w:p w:rsidR="004441E7" w:rsidRPr="00945CB8" w:rsidRDefault="00981609" w:rsidP="00FE542F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>в пункт 2 статьи 2 дополнить слова</w:t>
      </w:r>
      <w:r w:rsidR="004441E7" w:rsidRPr="00945C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981609" w:rsidRPr="00945CB8" w:rsidRDefault="00981609" w:rsidP="00981609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055C14" w:rsidRPr="00945CB8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FE542F" w:rsidRPr="00945CB8" w:rsidRDefault="00FE542F" w:rsidP="00FE542F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>в статье 3:</w:t>
      </w:r>
    </w:p>
    <w:p w:rsidR="00FE542F" w:rsidRPr="00945CB8" w:rsidRDefault="004A71C6" w:rsidP="00B77245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</w:t>
      </w:r>
      <w:r w:rsidR="00FE542F" w:rsidRPr="00945CB8">
        <w:rPr>
          <w:rFonts w:eastAsiaTheme="minorHAnsi"/>
          <w:color w:val="000000" w:themeColor="text1"/>
          <w:sz w:val="28"/>
          <w:szCs w:val="28"/>
          <w:lang w:eastAsia="en-US"/>
        </w:rPr>
        <w:t>в наименовании слова «и сроки» исключить;</w:t>
      </w:r>
    </w:p>
    <w:p w:rsidR="00FE542F" w:rsidRPr="00945CB8" w:rsidRDefault="004A71C6" w:rsidP="00B77245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r w:rsidR="00FE542F" w:rsidRPr="00945CB8">
        <w:rPr>
          <w:rFonts w:eastAsiaTheme="minorHAnsi"/>
          <w:color w:val="000000" w:themeColor="text1"/>
          <w:sz w:val="28"/>
          <w:szCs w:val="28"/>
          <w:lang w:eastAsia="en-US"/>
        </w:rPr>
        <w:t>абзац 2 статьи 3</w:t>
      </w:r>
      <w:r w:rsidR="00B77245" w:rsidRPr="00945C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FE542F" w:rsidRPr="00945CB8" w:rsidRDefault="00B77245" w:rsidP="00B77245">
      <w:pPr>
        <w:pStyle w:val="a9"/>
        <w:tabs>
          <w:tab w:val="left" w:pos="3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 xml:space="preserve">«Сумма налога, подлежащая уплате в бюджет по итогам налогового периода, определяется налогоплательщиками – организациями, как разница между суммой налога, исчисленной в соответствии с пунктом 1 </w:t>
      </w: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ab/>
        <w:t>статьи</w:t>
      </w:r>
      <w:r w:rsidR="00BA3941" w:rsidRPr="00945C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>396</w:t>
      </w:r>
      <w:r w:rsidR="00BA3941" w:rsidRPr="00945C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</w:t>
      </w: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>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B77245" w:rsidRPr="00945CB8" w:rsidRDefault="00B77245" w:rsidP="00B77245">
      <w:pPr>
        <w:pStyle w:val="a9"/>
        <w:tabs>
          <w:tab w:val="left" w:pos="3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>Налогоплательщиками, в отношении которых отчетный период определен как квартал, исчисляют суммы авансовых платежей по истечении первого, второго и третьего квартала текущего налогового периода как</w:t>
      </w:r>
      <w:r w:rsidR="00575597" w:rsidRPr="00945C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одну четвертую</w:t>
      </w: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соответствующей налоговой ставки процентной доли кадастровой стоимости </w:t>
      </w: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земельного участка</w:t>
      </w:r>
      <w:r w:rsidR="009408E9" w:rsidRPr="00945C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FF2FD4" w:rsidRPr="00945CB8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B5443B" w:rsidRPr="00945CB8" w:rsidRDefault="004A71C6" w:rsidP="00981609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</w:t>
      </w:r>
      <w:r w:rsidR="00B5443B" w:rsidRPr="00945CB8">
        <w:rPr>
          <w:rFonts w:eastAsiaTheme="minorHAnsi"/>
          <w:color w:val="000000" w:themeColor="text1"/>
          <w:sz w:val="28"/>
          <w:szCs w:val="28"/>
          <w:lang w:eastAsia="en-US"/>
        </w:rPr>
        <w:t>абзац 3 статьи 3 изложить в следующей редакции:</w:t>
      </w:r>
    </w:p>
    <w:p w:rsidR="00B5443B" w:rsidRPr="00945CB8" w:rsidRDefault="00B5443B" w:rsidP="00B5443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45CB8">
        <w:rPr>
          <w:rFonts w:eastAsiaTheme="minorHAnsi"/>
          <w:color w:val="000000" w:themeColor="text1"/>
          <w:sz w:val="28"/>
          <w:szCs w:val="28"/>
          <w:lang w:eastAsia="en-US"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</w:t>
      </w:r>
      <w:r w:rsidR="00A66675" w:rsidRPr="00945CB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77245" w:rsidRPr="00945CB8" w:rsidRDefault="00FF2FD4" w:rsidP="00FF2FD4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>с</w:t>
      </w:r>
      <w:r w:rsidR="00B77245" w:rsidRPr="00945CB8">
        <w:rPr>
          <w:color w:val="000000" w:themeColor="text1"/>
          <w:sz w:val="28"/>
          <w:szCs w:val="28"/>
        </w:rPr>
        <w:t xml:space="preserve">татью </w:t>
      </w:r>
      <w:proofErr w:type="gramStart"/>
      <w:r w:rsidR="00B77245" w:rsidRPr="00945CB8">
        <w:rPr>
          <w:color w:val="000000" w:themeColor="text1"/>
          <w:sz w:val="28"/>
          <w:szCs w:val="28"/>
        </w:rPr>
        <w:t>4  изложить</w:t>
      </w:r>
      <w:proofErr w:type="gramEnd"/>
      <w:r w:rsidR="00B77245" w:rsidRPr="00945CB8">
        <w:rPr>
          <w:color w:val="000000" w:themeColor="text1"/>
          <w:sz w:val="28"/>
          <w:szCs w:val="28"/>
        </w:rPr>
        <w:t xml:space="preserve"> в следующ</w:t>
      </w:r>
      <w:r w:rsidRPr="00945CB8">
        <w:rPr>
          <w:color w:val="000000" w:themeColor="text1"/>
          <w:sz w:val="28"/>
          <w:szCs w:val="28"/>
        </w:rPr>
        <w:t>е</w:t>
      </w:r>
      <w:r w:rsidR="00B77245" w:rsidRPr="00945CB8">
        <w:rPr>
          <w:color w:val="000000" w:themeColor="text1"/>
          <w:sz w:val="28"/>
          <w:szCs w:val="28"/>
        </w:rPr>
        <w:t>й редакции:</w:t>
      </w:r>
    </w:p>
    <w:p w:rsidR="00B77245" w:rsidRPr="00945CB8" w:rsidRDefault="00B77245" w:rsidP="00FF2FD4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>«Освободить от уплаты земельного налога в размере 100 % следующих категорий налогоплательщиков:</w:t>
      </w:r>
    </w:p>
    <w:p w:rsidR="00B77245" w:rsidRPr="00945CB8" w:rsidRDefault="00B77245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>4.1.  Организации и учреждения в отношении земельных участков, занятых гражданскими захоронениями;</w:t>
      </w:r>
    </w:p>
    <w:p w:rsidR="00B77245" w:rsidRPr="00945CB8" w:rsidRDefault="00B77245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 xml:space="preserve">4.2.  </w:t>
      </w:r>
      <w:proofErr w:type="gramStart"/>
      <w:r w:rsidRPr="00945CB8">
        <w:rPr>
          <w:color w:val="000000" w:themeColor="text1"/>
          <w:sz w:val="28"/>
          <w:szCs w:val="28"/>
        </w:rPr>
        <w:t>Казенные и бюджетные учреждения</w:t>
      </w:r>
      <w:proofErr w:type="gramEnd"/>
      <w:r w:rsidRPr="00945CB8">
        <w:rPr>
          <w:color w:val="000000" w:themeColor="text1"/>
          <w:sz w:val="28"/>
          <w:szCs w:val="28"/>
        </w:rPr>
        <w:t xml:space="preserve"> финансируемые из бюджета </w:t>
      </w:r>
      <w:proofErr w:type="spellStart"/>
      <w:r w:rsidR="009408E9" w:rsidRPr="00945CB8">
        <w:rPr>
          <w:color w:val="000000" w:themeColor="text1"/>
          <w:sz w:val="28"/>
          <w:szCs w:val="28"/>
        </w:rPr>
        <w:t>Хозесанов</w:t>
      </w:r>
      <w:r w:rsidR="00FF2FD4" w:rsidRPr="00945CB8">
        <w:rPr>
          <w:color w:val="000000" w:themeColor="text1"/>
          <w:sz w:val="28"/>
          <w:szCs w:val="28"/>
        </w:rPr>
        <w:t>ского</w:t>
      </w:r>
      <w:proofErr w:type="spellEnd"/>
      <w:r w:rsidRPr="00945CB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45CB8">
        <w:rPr>
          <w:color w:val="000000" w:themeColor="text1"/>
          <w:sz w:val="28"/>
          <w:szCs w:val="28"/>
        </w:rPr>
        <w:t>Кайбицкого</w:t>
      </w:r>
      <w:proofErr w:type="spellEnd"/>
      <w:r w:rsidRPr="00945CB8">
        <w:rPr>
          <w:color w:val="000000" w:themeColor="text1"/>
          <w:sz w:val="28"/>
          <w:szCs w:val="28"/>
        </w:rPr>
        <w:t xml:space="preserve"> муниципального района республики Татарстан, - в отношении земельных участков, общего пользования, которыми беспрепятственно пользуется неограниченный круг лиц (в том числе скверы и парки)»</w:t>
      </w:r>
      <w:r w:rsidR="00FF2FD4" w:rsidRPr="00945CB8">
        <w:rPr>
          <w:color w:val="000000" w:themeColor="text1"/>
          <w:sz w:val="28"/>
          <w:szCs w:val="28"/>
        </w:rPr>
        <w:t>.</w:t>
      </w:r>
    </w:p>
    <w:p w:rsidR="003D2BFB" w:rsidRPr="00945CB8" w:rsidRDefault="003D2BFB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>2. Признать утратившим силу:</w:t>
      </w:r>
    </w:p>
    <w:p w:rsidR="003D2BFB" w:rsidRPr="00945CB8" w:rsidRDefault="003D2BFB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 xml:space="preserve">решение Совета </w:t>
      </w:r>
      <w:proofErr w:type="spellStart"/>
      <w:r w:rsidR="009408E9" w:rsidRPr="00945CB8">
        <w:rPr>
          <w:color w:val="000000" w:themeColor="text1"/>
          <w:sz w:val="28"/>
          <w:szCs w:val="28"/>
        </w:rPr>
        <w:t>Хозесанов</w:t>
      </w:r>
      <w:r w:rsidRPr="00945CB8">
        <w:rPr>
          <w:color w:val="000000" w:themeColor="text1"/>
          <w:sz w:val="28"/>
          <w:szCs w:val="28"/>
        </w:rPr>
        <w:t>ского</w:t>
      </w:r>
      <w:proofErr w:type="spellEnd"/>
      <w:r w:rsidRPr="00945CB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45CB8">
        <w:rPr>
          <w:color w:val="000000" w:themeColor="text1"/>
          <w:sz w:val="28"/>
          <w:szCs w:val="28"/>
        </w:rPr>
        <w:t>Кайбицкого</w:t>
      </w:r>
      <w:proofErr w:type="spellEnd"/>
      <w:r w:rsidRPr="00945CB8">
        <w:rPr>
          <w:color w:val="000000" w:themeColor="text1"/>
          <w:sz w:val="28"/>
          <w:szCs w:val="28"/>
        </w:rPr>
        <w:t xml:space="preserve"> муниципального района Республики Татарстан от 2</w:t>
      </w:r>
      <w:r w:rsidR="0012175A" w:rsidRPr="00945CB8">
        <w:rPr>
          <w:color w:val="000000" w:themeColor="text1"/>
          <w:sz w:val="28"/>
          <w:szCs w:val="28"/>
        </w:rPr>
        <w:t>2</w:t>
      </w:r>
      <w:r w:rsidRPr="00945CB8">
        <w:rPr>
          <w:color w:val="000000" w:themeColor="text1"/>
          <w:sz w:val="28"/>
          <w:szCs w:val="28"/>
        </w:rPr>
        <w:t>.11.2006 №</w:t>
      </w:r>
      <w:r w:rsidR="0012175A" w:rsidRPr="00945CB8">
        <w:rPr>
          <w:color w:val="000000" w:themeColor="text1"/>
          <w:sz w:val="28"/>
          <w:szCs w:val="28"/>
        </w:rPr>
        <w:t>18</w:t>
      </w:r>
      <w:r w:rsidRPr="00945CB8">
        <w:rPr>
          <w:color w:val="000000" w:themeColor="text1"/>
          <w:sz w:val="28"/>
          <w:szCs w:val="28"/>
        </w:rPr>
        <w:t xml:space="preserve"> «О земельном налоге»;</w:t>
      </w:r>
    </w:p>
    <w:p w:rsidR="003D2BFB" w:rsidRPr="00945CB8" w:rsidRDefault="003D2BFB" w:rsidP="003D2BFB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 xml:space="preserve">решение Совета </w:t>
      </w:r>
      <w:proofErr w:type="spellStart"/>
      <w:r w:rsidR="009408E9" w:rsidRPr="00945CB8">
        <w:rPr>
          <w:color w:val="000000" w:themeColor="text1"/>
          <w:sz w:val="28"/>
          <w:szCs w:val="28"/>
        </w:rPr>
        <w:t>Хозесанов</w:t>
      </w:r>
      <w:r w:rsidRPr="00945CB8">
        <w:rPr>
          <w:color w:val="000000" w:themeColor="text1"/>
          <w:sz w:val="28"/>
          <w:szCs w:val="28"/>
        </w:rPr>
        <w:t>ского</w:t>
      </w:r>
      <w:proofErr w:type="spellEnd"/>
      <w:r w:rsidRPr="00945CB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45CB8">
        <w:rPr>
          <w:color w:val="000000" w:themeColor="text1"/>
          <w:sz w:val="28"/>
          <w:szCs w:val="28"/>
        </w:rPr>
        <w:t>Кайбицкого</w:t>
      </w:r>
      <w:proofErr w:type="spellEnd"/>
      <w:r w:rsidRPr="00945CB8">
        <w:rPr>
          <w:color w:val="000000" w:themeColor="text1"/>
          <w:sz w:val="28"/>
          <w:szCs w:val="28"/>
        </w:rPr>
        <w:t xml:space="preserve"> муниципального района Республики Татарстан от 1</w:t>
      </w:r>
      <w:r w:rsidR="0012175A" w:rsidRPr="00945CB8">
        <w:rPr>
          <w:color w:val="000000" w:themeColor="text1"/>
          <w:sz w:val="28"/>
          <w:szCs w:val="28"/>
        </w:rPr>
        <w:t>3</w:t>
      </w:r>
      <w:r w:rsidRPr="00945CB8">
        <w:rPr>
          <w:color w:val="000000" w:themeColor="text1"/>
          <w:sz w:val="28"/>
          <w:szCs w:val="28"/>
        </w:rPr>
        <w:t>.11.2009 №</w:t>
      </w:r>
      <w:r w:rsidR="0012175A" w:rsidRPr="00945CB8">
        <w:rPr>
          <w:color w:val="000000" w:themeColor="text1"/>
          <w:sz w:val="28"/>
          <w:szCs w:val="28"/>
        </w:rPr>
        <w:t>15</w:t>
      </w:r>
      <w:r w:rsidRPr="00945CB8">
        <w:rPr>
          <w:color w:val="000000" w:themeColor="text1"/>
          <w:sz w:val="28"/>
          <w:szCs w:val="28"/>
        </w:rPr>
        <w:t xml:space="preserve"> «О земельном налоге» (с изменениями от 2</w:t>
      </w:r>
      <w:r w:rsidR="0012175A" w:rsidRPr="00945CB8">
        <w:rPr>
          <w:color w:val="000000" w:themeColor="text1"/>
          <w:sz w:val="28"/>
          <w:szCs w:val="28"/>
        </w:rPr>
        <w:t>5</w:t>
      </w:r>
      <w:r w:rsidRPr="00945CB8">
        <w:rPr>
          <w:color w:val="000000" w:themeColor="text1"/>
          <w:sz w:val="28"/>
          <w:szCs w:val="28"/>
        </w:rPr>
        <w:t>.01.2010 №</w:t>
      </w:r>
      <w:r w:rsidR="0012175A" w:rsidRPr="00945CB8">
        <w:rPr>
          <w:color w:val="000000" w:themeColor="text1"/>
          <w:sz w:val="28"/>
          <w:szCs w:val="28"/>
        </w:rPr>
        <w:t>1</w:t>
      </w:r>
      <w:r w:rsidRPr="00945CB8">
        <w:rPr>
          <w:color w:val="000000" w:themeColor="text1"/>
          <w:sz w:val="28"/>
          <w:szCs w:val="28"/>
        </w:rPr>
        <w:t>);</w:t>
      </w:r>
    </w:p>
    <w:p w:rsidR="003D2BFB" w:rsidRPr="00945CB8" w:rsidRDefault="003D2BFB" w:rsidP="003D2BFB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 xml:space="preserve">решение Совета </w:t>
      </w:r>
      <w:proofErr w:type="spellStart"/>
      <w:r w:rsidR="009408E9" w:rsidRPr="00945CB8">
        <w:rPr>
          <w:color w:val="000000" w:themeColor="text1"/>
          <w:sz w:val="28"/>
          <w:szCs w:val="28"/>
        </w:rPr>
        <w:t>Хозесанов</w:t>
      </w:r>
      <w:r w:rsidRPr="00945CB8">
        <w:rPr>
          <w:color w:val="000000" w:themeColor="text1"/>
          <w:sz w:val="28"/>
          <w:szCs w:val="28"/>
        </w:rPr>
        <w:t>ского</w:t>
      </w:r>
      <w:proofErr w:type="spellEnd"/>
      <w:r w:rsidRPr="00945CB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45CB8">
        <w:rPr>
          <w:color w:val="000000" w:themeColor="text1"/>
          <w:sz w:val="28"/>
          <w:szCs w:val="28"/>
        </w:rPr>
        <w:t>Кайбицкого</w:t>
      </w:r>
      <w:proofErr w:type="spellEnd"/>
      <w:r w:rsidRPr="00945CB8">
        <w:rPr>
          <w:color w:val="000000" w:themeColor="text1"/>
          <w:sz w:val="28"/>
          <w:szCs w:val="28"/>
        </w:rPr>
        <w:t xml:space="preserve"> муниципального района Республики Татарстан от 2</w:t>
      </w:r>
      <w:r w:rsidR="0012175A" w:rsidRPr="00945CB8">
        <w:rPr>
          <w:color w:val="000000" w:themeColor="text1"/>
          <w:sz w:val="28"/>
          <w:szCs w:val="28"/>
        </w:rPr>
        <w:t>3</w:t>
      </w:r>
      <w:r w:rsidRPr="00945CB8">
        <w:rPr>
          <w:color w:val="000000" w:themeColor="text1"/>
          <w:sz w:val="28"/>
          <w:szCs w:val="28"/>
        </w:rPr>
        <w:t>.10.2012 №</w:t>
      </w:r>
      <w:r w:rsidR="0012175A" w:rsidRPr="00945CB8">
        <w:rPr>
          <w:color w:val="000000" w:themeColor="text1"/>
          <w:sz w:val="28"/>
          <w:szCs w:val="28"/>
        </w:rPr>
        <w:t>3</w:t>
      </w:r>
      <w:r w:rsidRPr="00945CB8">
        <w:rPr>
          <w:color w:val="000000" w:themeColor="text1"/>
          <w:sz w:val="28"/>
          <w:szCs w:val="28"/>
        </w:rPr>
        <w:t xml:space="preserve">6 «О земельном налоге» </w:t>
      </w:r>
    </w:p>
    <w:p w:rsidR="00575597" w:rsidRPr="00945CB8" w:rsidRDefault="003D2BFB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>3</w:t>
      </w:r>
      <w:r w:rsidR="00575597" w:rsidRPr="00945CB8">
        <w:rPr>
          <w:color w:val="000000" w:themeColor="text1"/>
          <w:sz w:val="28"/>
          <w:szCs w:val="28"/>
        </w:rPr>
        <w:t>. Пункт 1.1, подпункт «б» пункта 1.2., пункт 1.3. части 1 настоящего решения вступают в силу с 1 января 2020 года, но не ранее чем по истечении одного месяца со дня официального опубликования настоящего решения.</w:t>
      </w:r>
    </w:p>
    <w:p w:rsidR="00575597" w:rsidRPr="00945CB8" w:rsidRDefault="003D2BFB" w:rsidP="00B77245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>4</w:t>
      </w:r>
      <w:r w:rsidR="00575597" w:rsidRPr="00945CB8">
        <w:rPr>
          <w:color w:val="000000" w:themeColor="text1"/>
          <w:sz w:val="28"/>
          <w:szCs w:val="28"/>
        </w:rPr>
        <w:t>. Подпункт «а», «в» пункта 1.2. части 1 настоящего решения вступают в силу с 1 января 2021 года, но не ранее чем по истечении одного месяца со дня официального опубликования настоящего решения.</w:t>
      </w:r>
    </w:p>
    <w:p w:rsidR="00276B0B" w:rsidRPr="00945CB8" w:rsidRDefault="003D2BFB" w:rsidP="00276B0B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>5</w:t>
      </w:r>
      <w:r w:rsidR="00276B0B" w:rsidRPr="00945CB8">
        <w:rPr>
          <w:color w:val="000000" w:themeColor="text1"/>
          <w:sz w:val="28"/>
          <w:szCs w:val="28"/>
        </w:rPr>
        <w:t xml:space="preserve">. </w:t>
      </w:r>
      <w:r w:rsidR="007329B3" w:rsidRPr="00945CB8">
        <w:rPr>
          <w:color w:val="000000" w:themeColor="text1"/>
          <w:sz w:val="28"/>
          <w:szCs w:val="28"/>
        </w:rPr>
        <w:t xml:space="preserve">Опубликовать </w:t>
      </w:r>
      <w:r w:rsidR="00276B0B" w:rsidRPr="00945CB8">
        <w:rPr>
          <w:color w:val="000000" w:themeColor="text1"/>
          <w:sz w:val="28"/>
          <w:szCs w:val="28"/>
        </w:rPr>
        <w:t xml:space="preserve">настоящее </w:t>
      </w:r>
      <w:r w:rsidR="00656BD0" w:rsidRPr="00945CB8">
        <w:rPr>
          <w:color w:val="000000" w:themeColor="text1"/>
          <w:sz w:val="28"/>
          <w:szCs w:val="28"/>
        </w:rPr>
        <w:t>решение</w:t>
      </w:r>
      <w:r w:rsidR="00276B0B" w:rsidRPr="00945CB8">
        <w:rPr>
          <w:color w:val="000000" w:themeColor="text1"/>
          <w:sz w:val="28"/>
          <w:szCs w:val="28"/>
        </w:rPr>
        <w:t xml:space="preserve"> на</w:t>
      </w:r>
      <w:r w:rsidR="007329B3" w:rsidRPr="00945CB8">
        <w:rPr>
          <w:color w:val="000000" w:themeColor="text1"/>
          <w:sz w:val="28"/>
          <w:szCs w:val="28"/>
        </w:rPr>
        <w:t xml:space="preserve"> официальном портале правовой информации Республики Татарстан, информационных стендах и </w:t>
      </w:r>
      <w:r w:rsidR="00F54FCE" w:rsidRPr="00945CB8">
        <w:rPr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="009408E9" w:rsidRPr="00945CB8">
        <w:rPr>
          <w:color w:val="000000" w:themeColor="text1"/>
          <w:sz w:val="28"/>
          <w:szCs w:val="28"/>
        </w:rPr>
        <w:t>Хозесанов</w:t>
      </w:r>
      <w:r w:rsidR="007329B3" w:rsidRPr="00945CB8">
        <w:rPr>
          <w:color w:val="000000" w:themeColor="text1"/>
          <w:sz w:val="28"/>
          <w:szCs w:val="28"/>
        </w:rPr>
        <w:t>ского</w:t>
      </w:r>
      <w:proofErr w:type="spellEnd"/>
      <w:r w:rsidR="007329B3" w:rsidRPr="00945CB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54FCE" w:rsidRPr="00945CB8">
        <w:rPr>
          <w:color w:val="000000" w:themeColor="text1"/>
          <w:sz w:val="28"/>
          <w:szCs w:val="28"/>
        </w:rPr>
        <w:t>Кайбицкого</w:t>
      </w:r>
      <w:proofErr w:type="spellEnd"/>
      <w:r w:rsidR="00F54FCE" w:rsidRPr="00945CB8">
        <w:rPr>
          <w:color w:val="000000" w:themeColor="text1"/>
          <w:sz w:val="28"/>
          <w:szCs w:val="28"/>
        </w:rPr>
        <w:t xml:space="preserve"> муниципального района в информационно-телекоммуникационной сети «Интернет» по веб-адресу: http://</w:t>
      </w:r>
      <w:proofErr w:type="spellStart"/>
      <w:r w:rsidR="009408E9" w:rsidRPr="00945CB8">
        <w:rPr>
          <w:color w:val="000000" w:themeColor="text1"/>
          <w:sz w:val="28"/>
          <w:szCs w:val="28"/>
          <w:lang w:val="en-US"/>
        </w:rPr>
        <w:t>hozesan</w:t>
      </w:r>
      <w:proofErr w:type="spellEnd"/>
      <w:r w:rsidR="00F54FCE" w:rsidRPr="00945CB8">
        <w:rPr>
          <w:color w:val="000000" w:themeColor="text1"/>
          <w:sz w:val="28"/>
          <w:szCs w:val="28"/>
        </w:rPr>
        <w:t>-</w:t>
      </w:r>
      <w:proofErr w:type="spellStart"/>
      <w:r w:rsidR="00F54FCE" w:rsidRPr="00945CB8">
        <w:rPr>
          <w:color w:val="000000" w:themeColor="text1"/>
          <w:sz w:val="28"/>
          <w:szCs w:val="28"/>
          <w:lang w:val="en-US"/>
        </w:rPr>
        <w:t>kaybici</w:t>
      </w:r>
      <w:proofErr w:type="spellEnd"/>
      <w:r w:rsidR="00F54FCE" w:rsidRPr="00945CB8">
        <w:rPr>
          <w:color w:val="000000" w:themeColor="text1"/>
          <w:sz w:val="28"/>
          <w:szCs w:val="28"/>
        </w:rPr>
        <w:t>.tatarstan.ru.</w:t>
      </w:r>
    </w:p>
    <w:p w:rsidR="00C772E2" w:rsidRPr="00945CB8" w:rsidRDefault="00C04C41" w:rsidP="007329B3">
      <w:pPr>
        <w:pStyle w:val="a7"/>
        <w:tabs>
          <w:tab w:val="left" w:pos="8340"/>
        </w:tabs>
        <w:ind w:firstLine="0"/>
        <w:jc w:val="left"/>
        <w:rPr>
          <w:color w:val="000000" w:themeColor="text1"/>
          <w:szCs w:val="28"/>
        </w:rPr>
      </w:pPr>
      <w:r w:rsidRPr="00945CB8">
        <w:rPr>
          <w:color w:val="000000" w:themeColor="text1"/>
          <w:szCs w:val="28"/>
        </w:rPr>
        <w:t xml:space="preserve">       </w:t>
      </w:r>
      <w:r w:rsidR="003D2BFB" w:rsidRPr="00945CB8">
        <w:rPr>
          <w:color w:val="000000" w:themeColor="text1"/>
          <w:szCs w:val="28"/>
        </w:rPr>
        <w:t>6</w:t>
      </w:r>
      <w:r w:rsidR="00565C4A" w:rsidRPr="00945CB8">
        <w:rPr>
          <w:color w:val="000000" w:themeColor="text1"/>
          <w:szCs w:val="28"/>
        </w:rPr>
        <w:t xml:space="preserve">. </w:t>
      </w:r>
      <w:r w:rsidR="00C772E2" w:rsidRPr="00945CB8">
        <w:rPr>
          <w:color w:val="000000" w:themeColor="text1"/>
          <w:szCs w:val="28"/>
        </w:rPr>
        <w:t xml:space="preserve">Контроль за </w:t>
      </w:r>
      <w:proofErr w:type="gramStart"/>
      <w:r w:rsidR="00C772E2" w:rsidRPr="00945CB8">
        <w:rPr>
          <w:color w:val="000000" w:themeColor="text1"/>
          <w:szCs w:val="28"/>
        </w:rPr>
        <w:t>исполнение</w:t>
      </w:r>
      <w:r w:rsidR="007329B3" w:rsidRPr="00945CB8">
        <w:rPr>
          <w:color w:val="000000" w:themeColor="text1"/>
          <w:szCs w:val="28"/>
        </w:rPr>
        <w:t xml:space="preserve">м </w:t>
      </w:r>
      <w:r w:rsidR="00C772E2" w:rsidRPr="00945CB8">
        <w:rPr>
          <w:color w:val="000000" w:themeColor="text1"/>
          <w:szCs w:val="28"/>
        </w:rPr>
        <w:t xml:space="preserve"> настоящего</w:t>
      </w:r>
      <w:proofErr w:type="gramEnd"/>
      <w:r w:rsidR="00C772E2" w:rsidRPr="00945CB8">
        <w:rPr>
          <w:color w:val="000000" w:themeColor="text1"/>
          <w:szCs w:val="28"/>
        </w:rPr>
        <w:t xml:space="preserve"> решения </w:t>
      </w:r>
      <w:r w:rsidR="007329B3" w:rsidRPr="00945CB8">
        <w:rPr>
          <w:color w:val="000000" w:themeColor="text1"/>
          <w:szCs w:val="28"/>
        </w:rPr>
        <w:t>оставляю за собой.</w:t>
      </w:r>
    </w:p>
    <w:p w:rsidR="00276B0B" w:rsidRPr="00945CB8" w:rsidRDefault="00873AF6" w:rsidP="00873AF6">
      <w:pPr>
        <w:pStyle w:val="ConsPlusNormal"/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45CB8">
        <w:rPr>
          <w:color w:val="000000" w:themeColor="text1"/>
          <w:sz w:val="28"/>
          <w:szCs w:val="28"/>
        </w:rPr>
        <w:t xml:space="preserve"> </w:t>
      </w:r>
    </w:p>
    <w:p w:rsidR="00803475" w:rsidRPr="00945CB8" w:rsidRDefault="00803475" w:rsidP="00B6037E">
      <w:pPr>
        <w:jc w:val="both"/>
        <w:rPr>
          <w:color w:val="000000" w:themeColor="text1"/>
          <w:sz w:val="28"/>
          <w:szCs w:val="28"/>
        </w:rPr>
      </w:pPr>
    </w:p>
    <w:p w:rsidR="00CC27E8" w:rsidRPr="00945CB8" w:rsidRDefault="00CC27E8" w:rsidP="00B6037E">
      <w:pPr>
        <w:jc w:val="both"/>
        <w:rPr>
          <w:color w:val="000000" w:themeColor="text1"/>
          <w:sz w:val="28"/>
          <w:szCs w:val="28"/>
        </w:rPr>
      </w:pPr>
    </w:p>
    <w:p w:rsidR="00F4753A" w:rsidRPr="00945CB8" w:rsidRDefault="00B6037E" w:rsidP="00544D1A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945CB8">
        <w:rPr>
          <w:color w:val="000000" w:themeColor="text1"/>
          <w:sz w:val="28"/>
          <w:szCs w:val="28"/>
        </w:rPr>
        <w:t>Глава</w:t>
      </w:r>
      <w:r w:rsidR="00407428" w:rsidRPr="00945CB8">
        <w:rPr>
          <w:color w:val="000000" w:themeColor="text1"/>
          <w:sz w:val="28"/>
          <w:szCs w:val="28"/>
        </w:rPr>
        <w:t xml:space="preserve">                              </w:t>
      </w:r>
      <w:r w:rsidRPr="00945CB8">
        <w:rPr>
          <w:color w:val="000000" w:themeColor="text1"/>
          <w:sz w:val="28"/>
          <w:szCs w:val="28"/>
        </w:rPr>
        <w:t xml:space="preserve">                    </w:t>
      </w:r>
      <w:r w:rsidR="00C772E2" w:rsidRPr="00945CB8">
        <w:rPr>
          <w:color w:val="000000" w:themeColor="text1"/>
          <w:sz w:val="28"/>
          <w:szCs w:val="28"/>
        </w:rPr>
        <w:t xml:space="preserve">                                        </w:t>
      </w:r>
      <w:r w:rsidR="00CB0DBE" w:rsidRPr="00945CB8">
        <w:rPr>
          <w:color w:val="000000" w:themeColor="text1"/>
          <w:sz w:val="28"/>
          <w:szCs w:val="28"/>
        </w:rPr>
        <w:t xml:space="preserve">       </w:t>
      </w:r>
      <w:r w:rsidR="00C772E2" w:rsidRPr="00945CB8">
        <w:rPr>
          <w:color w:val="000000" w:themeColor="text1"/>
          <w:sz w:val="28"/>
          <w:szCs w:val="28"/>
        </w:rPr>
        <w:t xml:space="preserve">     </w:t>
      </w:r>
      <w:r w:rsidR="009408E9" w:rsidRPr="00945CB8">
        <w:rPr>
          <w:color w:val="000000" w:themeColor="text1"/>
          <w:sz w:val="28"/>
          <w:szCs w:val="28"/>
          <w:lang w:val="tt-RU"/>
        </w:rPr>
        <w:t>С.П.Матвеева</w:t>
      </w:r>
      <w:r w:rsidR="00544D1A" w:rsidRPr="00945CB8">
        <w:rPr>
          <w:color w:val="000000" w:themeColor="text1"/>
          <w:sz w:val="28"/>
          <w:szCs w:val="28"/>
        </w:rPr>
        <w:t xml:space="preserve"> </w:t>
      </w:r>
    </w:p>
    <w:sectPr w:rsidR="00F4753A" w:rsidRPr="00945CB8" w:rsidSect="00575597">
      <w:head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A7" w:rsidRDefault="00FB65A7" w:rsidP="00F16D09">
      <w:r>
        <w:separator/>
      </w:r>
    </w:p>
  </w:endnote>
  <w:endnote w:type="continuationSeparator" w:id="0">
    <w:p w:rsidR="00FB65A7" w:rsidRDefault="00FB65A7" w:rsidP="00F1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A7" w:rsidRDefault="00FB65A7" w:rsidP="00F16D09">
      <w:r>
        <w:separator/>
      </w:r>
    </w:p>
  </w:footnote>
  <w:footnote w:type="continuationSeparator" w:id="0">
    <w:p w:rsidR="00FB65A7" w:rsidRDefault="00FB65A7" w:rsidP="00F1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09" w:rsidRDefault="00F16D09">
    <w:pPr>
      <w:pStyle w:val="aa"/>
    </w:pPr>
    <w:r>
      <w:t xml:space="preserve">                                  П Р О Е К 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4CB"/>
    <w:multiLevelType w:val="multilevel"/>
    <w:tmpl w:val="3152789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7E"/>
    <w:rsid w:val="000467B3"/>
    <w:rsid w:val="00055C14"/>
    <w:rsid w:val="00060431"/>
    <w:rsid w:val="00061496"/>
    <w:rsid w:val="000926E2"/>
    <w:rsid w:val="0012175A"/>
    <w:rsid w:val="0012459D"/>
    <w:rsid w:val="001D0D7E"/>
    <w:rsid w:val="001D416D"/>
    <w:rsid w:val="00262E03"/>
    <w:rsid w:val="00276B0B"/>
    <w:rsid w:val="002A3F8A"/>
    <w:rsid w:val="002C16C8"/>
    <w:rsid w:val="0030385A"/>
    <w:rsid w:val="003366D6"/>
    <w:rsid w:val="00367C87"/>
    <w:rsid w:val="003974ED"/>
    <w:rsid w:val="003D2BFB"/>
    <w:rsid w:val="003E2A69"/>
    <w:rsid w:val="00407428"/>
    <w:rsid w:val="004441E7"/>
    <w:rsid w:val="00447F13"/>
    <w:rsid w:val="0048291E"/>
    <w:rsid w:val="004A71C6"/>
    <w:rsid w:val="004D2B9C"/>
    <w:rsid w:val="004F5D5A"/>
    <w:rsid w:val="004F7A6F"/>
    <w:rsid w:val="00544D1A"/>
    <w:rsid w:val="0055144F"/>
    <w:rsid w:val="00562D6B"/>
    <w:rsid w:val="00565C4A"/>
    <w:rsid w:val="00575597"/>
    <w:rsid w:val="00607296"/>
    <w:rsid w:val="0061658A"/>
    <w:rsid w:val="00656BD0"/>
    <w:rsid w:val="00692F5D"/>
    <w:rsid w:val="007329B3"/>
    <w:rsid w:val="00734530"/>
    <w:rsid w:val="00786F55"/>
    <w:rsid w:val="00792F1B"/>
    <w:rsid w:val="007D23C1"/>
    <w:rsid w:val="007D3C47"/>
    <w:rsid w:val="007F2009"/>
    <w:rsid w:val="007F7AE6"/>
    <w:rsid w:val="00803475"/>
    <w:rsid w:val="0082779E"/>
    <w:rsid w:val="00831842"/>
    <w:rsid w:val="00856F78"/>
    <w:rsid w:val="00873AF6"/>
    <w:rsid w:val="008B2329"/>
    <w:rsid w:val="008E4C09"/>
    <w:rsid w:val="00904FFF"/>
    <w:rsid w:val="009408E9"/>
    <w:rsid w:val="00940AF2"/>
    <w:rsid w:val="00945CB8"/>
    <w:rsid w:val="00981609"/>
    <w:rsid w:val="009C5DAD"/>
    <w:rsid w:val="009F4A8B"/>
    <w:rsid w:val="00A36F8B"/>
    <w:rsid w:val="00A60BBD"/>
    <w:rsid w:val="00A66675"/>
    <w:rsid w:val="00A7063E"/>
    <w:rsid w:val="00AC4EAB"/>
    <w:rsid w:val="00AE48E7"/>
    <w:rsid w:val="00AF23C4"/>
    <w:rsid w:val="00B03EF2"/>
    <w:rsid w:val="00B048D3"/>
    <w:rsid w:val="00B272A4"/>
    <w:rsid w:val="00B520B0"/>
    <w:rsid w:val="00B5443B"/>
    <w:rsid w:val="00B6037E"/>
    <w:rsid w:val="00B6218A"/>
    <w:rsid w:val="00B77245"/>
    <w:rsid w:val="00B822CE"/>
    <w:rsid w:val="00BA3941"/>
    <w:rsid w:val="00C04C41"/>
    <w:rsid w:val="00C10857"/>
    <w:rsid w:val="00C21F3B"/>
    <w:rsid w:val="00C22E09"/>
    <w:rsid w:val="00C772E2"/>
    <w:rsid w:val="00CB0DBE"/>
    <w:rsid w:val="00CC27E8"/>
    <w:rsid w:val="00CC47B1"/>
    <w:rsid w:val="00CF006A"/>
    <w:rsid w:val="00DC7DDE"/>
    <w:rsid w:val="00E10CEF"/>
    <w:rsid w:val="00E30204"/>
    <w:rsid w:val="00E43747"/>
    <w:rsid w:val="00E51210"/>
    <w:rsid w:val="00E735DE"/>
    <w:rsid w:val="00EA72E3"/>
    <w:rsid w:val="00ED05B8"/>
    <w:rsid w:val="00EE05ED"/>
    <w:rsid w:val="00F16D09"/>
    <w:rsid w:val="00F35C5D"/>
    <w:rsid w:val="00F4689A"/>
    <w:rsid w:val="00F4753A"/>
    <w:rsid w:val="00F548DF"/>
    <w:rsid w:val="00F54FCE"/>
    <w:rsid w:val="00F6553F"/>
    <w:rsid w:val="00F70C48"/>
    <w:rsid w:val="00FB65A7"/>
    <w:rsid w:val="00FE542F"/>
    <w:rsid w:val="00FF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CDEC"/>
  <w15:docId w15:val="{7D9500BE-77FD-4D55-AA74-2B1A556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8160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16D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6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6D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6D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19D1-E1F4-49B7-8714-C4AE6C83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2019-10-25T12:43:00Z</cp:lastPrinted>
  <dcterms:created xsi:type="dcterms:W3CDTF">2019-11-01T05:33:00Z</dcterms:created>
  <dcterms:modified xsi:type="dcterms:W3CDTF">2019-11-01T06:37:00Z</dcterms:modified>
</cp:coreProperties>
</file>